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5C" w:rsidRPr="00CF2656" w:rsidRDefault="001D395C" w:rsidP="001D395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CF2656">
        <w:rPr>
          <w:rFonts w:ascii="Times New Roman" w:hAnsi="Times New Roman" w:cs="Times New Roman"/>
          <w:b/>
          <w:sz w:val="28"/>
          <w:szCs w:val="28"/>
        </w:rPr>
        <w:t xml:space="preserve">ЗАКЛЮЧЕНИЕ  № 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1D395C" w:rsidRPr="00CF2656" w:rsidRDefault="001D395C" w:rsidP="001D3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56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 на проект решения Думы городского округа Красноуральск «Об  утверждении  Порядка оплаты труда работников,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городского округа Красноуральск» </w:t>
      </w:r>
    </w:p>
    <w:p w:rsidR="001D395C" w:rsidRPr="00CF2656" w:rsidRDefault="001D395C" w:rsidP="001D3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56">
        <w:rPr>
          <w:rFonts w:ascii="Times New Roman" w:hAnsi="Times New Roman" w:cs="Times New Roman"/>
          <w:b/>
          <w:sz w:val="28"/>
          <w:szCs w:val="28"/>
        </w:rPr>
        <w:tab/>
      </w:r>
      <w:r w:rsidRPr="00CF2656">
        <w:rPr>
          <w:rFonts w:ascii="Times New Roman" w:hAnsi="Times New Roman" w:cs="Times New Roman"/>
          <w:b/>
          <w:sz w:val="28"/>
          <w:szCs w:val="28"/>
        </w:rPr>
        <w:tab/>
      </w:r>
      <w:r w:rsidRPr="00CF2656">
        <w:rPr>
          <w:rFonts w:ascii="Times New Roman" w:hAnsi="Times New Roman" w:cs="Times New Roman"/>
          <w:b/>
          <w:sz w:val="28"/>
          <w:szCs w:val="28"/>
        </w:rPr>
        <w:tab/>
      </w:r>
      <w:r w:rsidRPr="00CF2656">
        <w:rPr>
          <w:rFonts w:ascii="Times New Roman" w:hAnsi="Times New Roman" w:cs="Times New Roman"/>
          <w:b/>
          <w:sz w:val="28"/>
          <w:szCs w:val="28"/>
        </w:rPr>
        <w:tab/>
      </w:r>
      <w:r w:rsidRPr="00CF2656">
        <w:rPr>
          <w:rFonts w:ascii="Times New Roman" w:hAnsi="Times New Roman" w:cs="Times New Roman"/>
          <w:b/>
          <w:sz w:val="28"/>
          <w:szCs w:val="28"/>
        </w:rPr>
        <w:tab/>
      </w:r>
    </w:p>
    <w:p w:rsidR="001D395C" w:rsidRPr="00CF2656" w:rsidRDefault="001D395C" w:rsidP="001D3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56">
        <w:rPr>
          <w:rFonts w:ascii="Times New Roman" w:hAnsi="Times New Roman" w:cs="Times New Roman"/>
          <w:b/>
          <w:sz w:val="28"/>
          <w:szCs w:val="28"/>
        </w:rPr>
        <w:tab/>
      </w:r>
      <w:r w:rsidRPr="00CF2656">
        <w:rPr>
          <w:rFonts w:ascii="Times New Roman" w:hAnsi="Times New Roman" w:cs="Times New Roman"/>
          <w:b/>
          <w:sz w:val="28"/>
          <w:szCs w:val="28"/>
        </w:rPr>
        <w:tab/>
      </w:r>
      <w:r w:rsidRPr="00CF2656">
        <w:rPr>
          <w:rFonts w:ascii="Times New Roman" w:hAnsi="Times New Roman" w:cs="Times New Roman"/>
          <w:b/>
          <w:sz w:val="28"/>
          <w:szCs w:val="28"/>
        </w:rPr>
        <w:tab/>
      </w:r>
      <w:r w:rsidRPr="00CF2656">
        <w:rPr>
          <w:rFonts w:ascii="Times New Roman" w:hAnsi="Times New Roman" w:cs="Times New Roman"/>
          <w:b/>
          <w:sz w:val="28"/>
          <w:szCs w:val="28"/>
        </w:rPr>
        <w:tab/>
      </w:r>
      <w:r w:rsidRPr="00CF2656">
        <w:rPr>
          <w:rFonts w:ascii="Times New Roman" w:hAnsi="Times New Roman" w:cs="Times New Roman"/>
          <w:b/>
          <w:sz w:val="28"/>
          <w:szCs w:val="28"/>
        </w:rPr>
        <w:tab/>
      </w:r>
      <w:r w:rsidRPr="00CF2656">
        <w:rPr>
          <w:rFonts w:ascii="Times New Roman" w:hAnsi="Times New Roman" w:cs="Times New Roman"/>
          <w:b/>
          <w:sz w:val="28"/>
          <w:szCs w:val="28"/>
        </w:rPr>
        <w:tab/>
      </w:r>
      <w:r w:rsidRPr="00CF2656">
        <w:rPr>
          <w:rFonts w:ascii="Times New Roman" w:hAnsi="Times New Roman" w:cs="Times New Roman"/>
          <w:b/>
          <w:sz w:val="28"/>
          <w:szCs w:val="28"/>
        </w:rPr>
        <w:tab/>
      </w:r>
      <w:r w:rsidRPr="00CF2656">
        <w:rPr>
          <w:rFonts w:ascii="Times New Roman" w:hAnsi="Times New Roman" w:cs="Times New Roman"/>
          <w:b/>
          <w:sz w:val="28"/>
          <w:szCs w:val="28"/>
        </w:rPr>
        <w:tab/>
        <w:t xml:space="preserve">      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07  ноября</w:t>
      </w:r>
      <w:r w:rsidRPr="00CF2656">
        <w:rPr>
          <w:rFonts w:ascii="Times New Roman" w:hAnsi="Times New Roman" w:cs="Times New Roman"/>
          <w:b/>
          <w:sz w:val="28"/>
          <w:szCs w:val="28"/>
        </w:rPr>
        <w:t xml:space="preserve"> 2014 года</w:t>
      </w:r>
    </w:p>
    <w:p w:rsidR="001D395C" w:rsidRPr="00CF2656" w:rsidRDefault="001D395C" w:rsidP="001D39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95C" w:rsidRDefault="001D395C" w:rsidP="001D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656">
        <w:rPr>
          <w:rFonts w:ascii="Times New Roman" w:hAnsi="Times New Roman" w:cs="Times New Roman"/>
          <w:sz w:val="28"/>
          <w:szCs w:val="28"/>
        </w:rPr>
        <w:t>В соответствии  с требованиями  пункта 1 статьи 157 Бюджетного  кодекса Российской Федерации, пункта 8.1 Положения о Контрольном органе городского округа Красноуральск утвержденный решением Думы городского округа Красноуральск от 29.09.2011 № 682, Положением  о бюджетном процессе в городском округе Красноуральск, утвержденного решением Думы  городского округа Красноуральск от 29.08.2014 № 302, Контрольным органом  подготовлено настоящее заключение на внесенный администрацией городского округа Красноуральск  проект решения</w:t>
      </w:r>
      <w:proofErr w:type="gramEnd"/>
      <w:r w:rsidRPr="00CF2656">
        <w:rPr>
          <w:rFonts w:ascii="Times New Roman" w:hAnsi="Times New Roman" w:cs="Times New Roman"/>
          <w:sz w:val="28"/>
          <w:szCs w:val="28"/>
        </w:rPr>
        <w:t xml:space="preserve"> Думы  городского округа Красноуральск «Об  утверждении  Порядка оплаты труда работников,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городского округа Красноуральск»</w:t>
      </w:r>
      <w:r w:rsidRPr="00AC2C6D">
        <w:rPr>
          <w:rFonts w:ascii="Times New Roman" w:hAnsi="Times New Roman" w:cs="Times New Roman"/>
          <w:sz w:val="28"/>
          <w:szCs w:val="28"/>
        </w:rPr>
        <w:t xml:space="preserve"> </w:t>
      </w:r>
      <w:r w:rsidRPr="0009344A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1D395C" w:rsidRPr="00CF2656" w:rsidRDefault="001D395C" w:rsidP="001D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Проекта поступили  копии следующих документов:</w:t>
      </w:r>
    </w:p>
    <w:p w:rsidR="001D395C" w:rsidRPr="00CF2656" w:rsidRDefault="001D395C" w:rsidP="001D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>- письмо администрации  городского округа Красноуральск от 22.10.2014 № 175 – на 1 листе;</w:t>
      </w:r>
    </w:p>
    <w:p w:rsidR="001D395C" w:rsidRPr="00CF2656" w:rsidRDefault="001D395C" w:rsidP="001D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>- постановление администрации городского округа Красноуральск от 09.10.2014 № 1692 «О направлении на рассмотрение и утверждение в Думу городского округа Красноуральск  Порядка оплаты труда работников,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городского округа Красноуральск»</w:t>
      </w:r>
      <w:r>
        <w:rPr>
          <w:rFonts w:ascii="Times New Roman" w:hAnsi="Times New Roman" w:cs="Times New Roman"/>
          <w:sz w:val="28"/>
          <w:szCs w:val="28"/>
        </w:rPr>
        <w:t>, (далее Порядок)</w:t>
      </w:r>
      <w:r w:rsidRPr="00CF2656">
        <w:rPr>
          <w:rFonts w:ascii="Times New Roman" w:hAnsi="Times New Roman" w:cs="Times New Roman"/>
          <w:sz w:val="28"/>
          <w:szCs w:val="28"/>
        </w:rPr>
        <w:t xml:space="preserve"> - на 1 листе;</w:t>
      </w:r>
    </w:p>
    <w:p w:rsidR="001D395C" w:rsidRPr="00CF2656" w:rsidRDefault="001D395C" w:rsidP="001D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>- проект решения Думы городского округа Красноуральск «Об  утверждении  Порядка оплаты труда работников,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городского округа Красноуральск»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656">
        <w:rPr>
          <w:rFonts w:ascii="Times New Roman" w:hAnsi="Times New Roman" w:cs="Times New Roman"/>
          <w:sz w:val="28"/>
          <w:szCs w:val="28"/>
        </w:rPr>
        <w:t>– на 1 листе;</w:t>
      </w:r>
    </w:p>
    <w:p w:rsidR="001D395C" w:rsidRPr="00CF2656" w:rsidRDefault="001D395C" w:rsidP="001D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>-  пояснительная записка – на 1 листе.</w:t>
      </w:r>
    </w:p>
    <w:p w:rsidR="001D395C" w:rsidRPr="00CF2656" w:rsidRDefault="001D395C" w:rsidP="001D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>Перечень представленных  документов  соответствует требованиям, установленным решением Думы городского округа Красноуральск от 11.07.2008 № 81 «Об утверждении Положения о правовых актах Думы городского округа Красноуральск».</w:t>
      </w:r>
    </w:p>
    <w:p w:rsidR="001D395C" w:rsidRDefault="001D395C" w:rsidP="001D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hAnsi="Times New Roman" w:cs="Times New Roman"/>
          <w:sz w:val="28"/>
          <w:szCs w:val="28"/>
        </w:rPr>
        <w:t xml:space="preserve">тексты </w:t>
      </w:r>
      <w:r w:rsidRPr="00CF2656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а и Порядка, </w:t>
      </w:r>
      <w:r w:rsidRPr="00CF2656">
        <w:rPr>
          <w:rFonts w:ascii="Times New Roman" w:hAnsi="Times New Roman" w:cs="Times New Roman"/>
          <w:sz w:val="28"/>
          <w:szCs w:val="28"/>
        </w:rPr>
        <w:t>Контрольный орган отмечает:</w:t>
      </w:r>
    </w:p>
    <w:p w:rsidR="001D395C" w:rsidRDefault="001D395C" w:rsidP="001D395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09344A">
        <w:rPr>
          <w:rFonts w:ascii="Times New Roman" w:hAnsi="Times New Roman" w:cs="Times New Roman"/>
          <w:sz w:val="28"/>
          <w:szCs w:val="28"/>
        </w:rPr>
        <w:t>Порядок  разработан в соответствии с  положениями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Постановлением Правительства Свердловской области от 10.11.2010 №1615-ПП «Об утверждении нормативов формирования расходов на содержание органов местного самоуправления, в том числе на оплату труда депутатов, выборных должностных лиц местного самоуправления, осуществляющих свои полномочия на постоянной основе, муниципальных</w:t>
      </w:r>
      <w:proofErr w:type="gramEnd"/>
      <w:r w:rsidRPr="0009344A">
        <w:rPr>
          <w:rFonts w:ascii="Times New Roman" w:hAnsi="Times New Roman" w:cs="Times New Roman"/>
          <w:sz w:val="28"/>
          <w:szCs w:val="28"/>
        </w:rPr>
        <w:t xml:space="preserve"> служащих в муниципальных образованиях, расположенных на территории Свердловской области, на 2011 год» (далее Постановление №1615-ПП), </w:t>
      </w:r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27.12.2007 №808 «Об утверждении Положения об исчислении стажа работы работников федеральных государственных органов, замещающих должности, не являющиеся должностями государственной гражданской службы, для выплаты ежемесячной надбавки к должностному окладу за выслугу лет».</w:t>
      </w:r>
    </w:p>
    <w:p w:rsidR="001D395C" w:rsidRPr="00CF2656" w:rsidRDefault="001D395C" w:rsidP="001D395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95C" w:rsidRPr="00CF2656" w:rsidRDefault="001D395C" w:rsidP="001D3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26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2656">
        <w:rPr>
          <w:rFonts w:ascii="Times New Roman" w:hAnsi="Times New Roman" w:cs="Times New Roman"/>
          <w:sz w:val="28"/>
          <w:szCs w:val="28"/>
        </w:rPr>
        <w:t>Годовой фонд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формируется исходя из размеров должностных окладов, ежемесячных и иных дополнительных выплат, а также из размера районного коэффициента, за счет средств бюджета городского округа.</w:t>
      </w:r>
      <w:proofErr w:type="gramEnd"/>
    </w:p>
    <w:p w:rsidR="001D395C" w:rsidRDefault="001D395C" w:rsidP="001D3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95C" w:rsidRDefault="001D395C" w:rsidP="001D3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2656">
        <w:rPr>
          <w:rFonts w:ascii="Times New Roman" w:hAnsi="Times New Roman" w:cs="Times New Roman"/>
          <w:sz w:val="28"/>
          <w:szCs w:val="28"/>
        </w:rPr>
        <w:t>. Размер ежемесячных и иных дополнительных выплат к должностным окладам работников, осуществляющих техническое обеспечение деятельности органов местного самоуправления, не превышает в сумме в расчете на год 12 должностных окладов сверх суммы средств, направляемых для выплат по должностным окладам.</w:t>
      </w:r>
    </w:p>
    <w:p w:rsidR="001D395C" w:rsidRDefault="001D395C" w:rsidP="001D3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95C" w:rsidRPr="00CF2656" w:rsidRDefault="001D395C" w:rsidP="001D3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>4. Согласно Пояснительной записке, увеличение фонда оплаты труда работников,  не отнесенных к должностям муниципальной службы, и осуществляющим техническое обеспечение деятельности органов местного самоуправления городского округа Красноуральск предполагается осуществить за счет экономии средств администрации.</w:t>
      </w:r>
    </w:p>
    <w:p w:rsidR="001D395C" w:rsidRPr="00CF2656" w:rsidRDefault="001D395C" w:rsidP="001D3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95C" w:rsidRPr="00CF2656" w:rsidRDefault="001D395C" w:rsidP="001D3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2656">
        <w:rPr>
          <w:rFonts w:ascii="Times New Roman" w:hAnsi="Times New Roman" w:cs="Times New Roman"/>
          <w:sz w:val="28"/>
          <w:szCs w:val="28"/>
        </w:rPr>
        <w:t xml:space="preserve">. В приложении № 1  к Порядку утверждены  </w:t>
      </w:r>
      <w:proofErr w:type="gramStart"/>
      <w:r w:rsidRPr="00CF2656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Pr="00CF2656">
        <w:rPr>
          <w:rFonts w:ascii="Times New Roman" w:hAnsi="Times New Roman" w:cs="Times New Roman"/>
          <w:sz w:val="28"/>
          <w:szCs w:val="28"/>
        </w:rPr>
        <w:t xml:space="preserve">  не предусмотренные постановлением Правительства Свердловской области  от 10.11.2010 № 1615 – ПП «Об утверждении нормативов формирования расходов на содержание органов местного самоуправления, в том числе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муниципальных образованиях, расположенных на территории Свердловской  области на 2011 год», а так </w:t>
      </w:r>
      <w:proofErr w:type="gramStart"/>
      <w:r w:rsidRPr="00CF2656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CF2656">
        <w:rPr>
          <w:rFonts w:ascii="Times New Roman" w:hAnsi="Times New Roman" w:cs="Times New Roman"/>
          <w:sz w:val="28"/>
          <w:szCs w:val="28"/>
        </w:rPr>
        <w:t xml:space="preserve">  Постановлением Минтруда РФ от 21.08.1998 N 37 «Об утверждении Квалификационного справочника должностей руководителей, специалистов </w:t>
      </w:r>
      <w:r w:rsidRPr="00CF2656">
        <w:rPr>
          <w:rFonts w:ascii="Times New Roman" w:hAnsi="Times New Roman" w:cs="Times New Roman"/>
          <w:sz w:val="28"/>
          <w:szCs w:val="28"/>
        </w:rPr>
        <w:lastRenderedPageBreak/>
        <w:t>и других служащих»:</w:t>
      </w:r>
    </w:p>
    <w:p w:rsidR="001D395C" w:rsidRPr="00CF2656" w:rsidRDefault="001D395C" w:rsidP="001D3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ab/>
        <w:t>- «Системный администратор»;</w:t>
      </w:r>
    </w:p>
    <w:p w:rsidR="001D395C" w:rsidRPr="00CF2656" w:rsidRDefault="001D395C" w:rsidP="001D3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ab/>
        <w:t>- «Старший инспектор по делопроизводству»;</w:t>
      </w:r>
    </w:p>
    <w:p w:rsidR="001D395C" w:rsidRPr="00CF2656" w:rsidRDefault="001D395C" w:rsidP="001D3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ab/>
        <w:t>- «Старший инспектор по обращениям граждан»;</w:t>
      </w:r>
    </w:p>
    <w:p w:rsidR="001D395C" w:rsidRPr="00CF2656" w:rsidRDefault="001D395C" w:rsidP="001D3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ab/>
        <w:t>- «Старший инспектор по вопросам ГО и ЧС»;</w:t>
      </w:r>
    </w:p>
    <w:p w:rsidR="001D395C" w:rsidRPr="00CF2656" w:rsidRDefault="001D395C" w:rsidP="001D3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ab/>
        <w:t>- «Старший инспектор по вопросам охраны окружающей среды».</w:t>
      </w:r>
    </w:p>
    <w:p w:rsidR="001D395C" w:rsidRPr="00CF2656" w:rsidRDefault="001D395C" w:rsidP="001D3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ab/>
      </w:r>
      <w:r w:rsidRPr="00CF2656">
        <w:rPr>
          <w:rFonts w:ascii="Times New Roman" w:hAnsi="Times New Roman" w:cs="Times New Roman"/>
          <w:sz w:val="28"/>
          <w:szCs w:val="28"/>
        </w:rPr>
        <w:tab/>
      </w:r>
      <w:r w:rsidRPr="00CF2656">
        <w:rPr>
          <w:rFonts w:ascii="Times New Roman" w:hAnsi="Times New Roman" w:cs="Times New Roman"/>
          <w:sz w:val="28"/>
          <w:szCs w:val="28"/>
        </w:rPr>
        <w:tab/>
      </w:r>
      <w:r w:rsidRPr="00CF2656">
        <w:rPr>
          <w:rFonts w:ascii="Times New Roman" w:hAnsi="Times New Roman" w:cs="Times New Roman"/>
          <w:sz w:val="28"/>
          <w:szCs w:val="28"/>
        </w:rPr>
        <w:tab/>
      </w:r>
      <w:r w:rsidRPr="00CF2656">
        <w:rPr>
          <w:rFonts w:ascii="Times New Roman" w:hAnsi="Times New Roman" w:cs="Times New Roman"/>
          <w:sz w:val="28"/>
          <w:szCs w:val="28"/>
        </w:rPr>
        <w:tab/>
      </w:r>
      <w:r w:rsidRPr="00CF2656">
        <w:rPr>
          <w:rFonts w:ascii="Times New Roman" w:hAnsi="Times New Roman" w:cs="Times New Roman"/>
          <w:sz w:val="28"/>
          <w:szCs w:val="28"/>
        </w:rPr>
        <w:tab/>
      </w:r>
    </w:p>
    <w:p w:rsidR="001D395C" w:rsidRPr="00CF2656" w:rsidRDefault="001D395C" w:rsidP="001D3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b/>
          <w:sz w:val="28"/>
          <w:szCs w:val="28"/>
        </w:rPr>
        <w:t>Контрольный орган рекомендует</w:t>
      </w:r>
      <w:r w:rsidRPr="00CF2656">
        <w:rPr>
          <w:rFonts w:ascii="Times New Roman" w:hAnsi="Times New Roman" w:cs="Times New Roman"/>
          <w:sz w:val="28"/>
          <w:szCs w:val="28"/>
        </w:rPr>
        <w:t xml:space="preserve"> наименование должностей работников,  не отнесенные к должностям муниципальной службы, и осуществляющие техническое обеспечение деятельности органов местного самоуправления городского округа Красноуральск привести в соответствие с перечисленными выше нормативно – правовыми актами:</w:t>
      </w:r>
    </w:p>
    <w:p w:rsidR="001D395C" w:rsidRPr="00CF2656" w:rsidRDefault="001D395C" w:rsidP="001D3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ab/>
        <w:t>- должность «Системный администратор» заменить должностью  «Инженер – программист» или «Инженер – электроник»;</w:t>
      </w:r>
    </w:p>
    <w:p w:rsidR="001D395C" w:rsidRPr="00CF2656" w:rsidRDefault="001D395C" w:rsidP="001D3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ab/>
        <w:t>- должности «Старших инспекторов по делопроизводству, по обращениям граждан, по вопросам ГО и ЧС, по вопросам охраны окружающей среды» заменить  должностью «Старший инспектор» с размером должностных окладов  от 5802,0 рублей  до  10200,0 рублей.</w:t>
      </w:r>
    </w:p>
    <w:p w:rsidR="001D395C" w:rsidRPr="00CF2656" w:rsidRDefault="001D395C" w:rsidP="001D3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ab/>
      </w:r>
    </w:p>
    <w:p w:rsidR="001D395C" w:rsidRPr="00CF2656" w:rsidRDefault="001D395C" w:rsidP="001D395C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>ВЫВОДЫ:</w:t>
      </w:r>
    </w:p>
    <w:p w:rsidR="001D395C" w:rsidRPr="00CF2656" w:rsidRDefault="001D395C" w:rsidP="001D395C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95C" w:rsidRPr="007D2C1C" w:rsidRDefault="001D395C" w:rsidP="001D395C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CF2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</w:t>
      </w:r>
      <w:r w:rsidRPr="00CF2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Контрольного органа городского округа Красноуральск 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рассмотрении П</w:t>
      </w:r>
      <w:r w:rsidRPr="00CF2656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CF2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95C" w:rsidRPr="00CF2656" w:rsidRDefault="001D395C" w:rsidP="001D3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95C" w:rsidRPr="00420C9C" w:rsidRDefault="001D395C" w:rsidP="001D3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 xml:space="preserve">2. </w:t>
      </w:r>
      <w:r w:rsidRPr="00420C9C">
        <w:rPr>
          <w:rFonts w:ascii="Times New Roman" w:hAnsi="Times New Roman" w:cs="Times New Roman"/>
          <w:spacing w:val="10"/>
          <w:sz w:val="28"/>
          <w:szCs w:val="28"/>
        </w:rPr>
        <w:t xml:space="preserve">Проект </w:t>
      </w:r>
      <w:r w:rsidRPr="00CF2656">
        <w:rPr>
          <w:rFonts w:ascii="Times New Roman" w:hAnsi="Times New Roman" w:cs="Times New Roman"/>
          <w:sz w:val="28"/>
          <w:szCs w:val="28"/>
        </w:rPr>
        <w:t>решения Думы городского округа Красноуральск «Об  утверждении  Порядка оплаты труда работников,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городского округа Красноуральск»</w:t>
      </w:r>
      <w:r w:rsidRPr="00420C9C">
        <w:rPr>
          <w:rFonts w:ascii="Times New Roman" w:hAnsi="Times New Roman" w:cs="Times New Roman"/>
          <w:sz w:val="28"/>
          <w:szCs w:val="28"/>
        </w:rPr>
        <w:t xml:space="preserve"> рекомендуется к рассмотрению Думой </w:t>
      </w:r>
      <w:r w:rsidRPr="00420C9C">
        <w:rPr>
          <w:rFonts w:ascii="Times New Roman" w:hAnsi="Times New Roman" w:cs="Times New Roman"/>
          <w:spacing w:val="10"/>
          <w:sz w:val="28"/>
          <w:szCs w:val="28"/>
        </w:rPr>
        <w:t xml:space="preserve">городского округа </w:t>
      </w:r>
      <w:r w:rsidRPr="00420C9C">
        <w:rPr>
          <w:rFonts w:ascii="Times New Roman" w:hAnsi="Times New Roman" w:cs="Times New Roman"/>
          <w:sz w:val="28"/>
          <w:szCs w:val="28"/>
        </w:rPr>
        <w:t>Красноуральск.</w:t>
      </w:r>
    </w:p>
    <w:p w:rsidR="001D395C" w:rsidRPr="00CF2656" w:rsidRDefault="001D395C" w:rsidP="001D3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395C" w:rsidRPr="00CF2656" w:rsidRDefault="001D395C" w:rsidP="001D3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95C" w:rsidRPr="00CF2656" w:rsidRDefault="001D395C" w:rsidP="001D3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95C" w:rsidRPr="00CF2656" w:rsidRDefault="001D395C" w:rsidP="001D3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D395C" w:rsidRPr="00CF2656" w:rsidRDefault="001D395C" w:rsidP="001D3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656"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  <w:r w:rsidRPr="00CF2656">
        <w:rPr>
          <w:rFonts w:ascii="Times New Roman" w:hAnsi="Times New Roman" w:cs="Times New Roman"/>
          <w:sz w:val="28"/>
          <w:szCs w:val="28"/>
        </w:rPr>
        <w:tab/>
      </w:r>
      <w:r w:rsidRPr="00CF2656">
        <w:rPr>
          <w:rFonts w:ascii="Times New Roman" w:hAnsi="Times New Roman" w:cs="Times New Roman"/>
          <w:sz w:val="28"/>
          <w:szCs w:val="28"/>
        </w:rPr>
        <w:tab/>
      </w:r>
      <w:r w:rsidRPr="00CF2656">
        <w:rPr>
          <w:rFonts w:ascii="Times New Roman" w:hAnsi="Times New Roman" w:cs="Times New Roman"/>
          <w:sz w:val="28"/>
          <w:szCs w:val="28"/>
        </w:rPr>
        <w:tab/>
      </w:r>
      <w:r w:rsidRPr="00CF2656">
        <w:rPr>
          <w:rFonts w:ascii="Times New Roman" w:hAnsi="Times New Roman" w:cs="Times New Roman"/>
          <w:sz w:val="28"/>
          <w:szCs w:val="28"/>
        </w:rPr>
        <w:tab/>
      </w:r>
      <w:r w:rsidRPr="00CF26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F2656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1D395C" w:rsidRDefault="001D395C" w:rsidP="001D395C">
      <w:pPr>
        <w:pStyle w:val="a3"/>
        <w:spacing w:after="0"/>
        <w:jc w:val="both"/>
        <w:rPr>
          <w:sz w:val="28"/>
          <w:szCs w:val="28"/>
        </w:rPr>
      </w:pPr>
    </w:p>
    <w:p w:rsidR="001D395C" w:rsidRDefault="001D395C" w:rsidP="001D395C">
      <w:pPr>
        <w:pStyle w:val="a3"/>
        <w:spacing w:after="0"/>
        <w:jc w:val="both"/>
        <w:rPr>
          <w:sz w:val="28"/>
          <w:szCs w:val="28"/>
        </w:rPr>
      </w:pPr>
    </w:p>
    <w:p w:rsidR="002D38A1" w:rsidRPr="001D395C" w:rsidRDefault="002D38A1" w:rsidP="001D395C"/>
    <w:sectPr w:rsidR="002D38A1" w:rsidRPr="001D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548C9"/>
    <w:multiLevelType w:val="hybridMultilevel"/>
    <w:tmpl w:val="515489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631"/>
    <w:rsid w:val="001D395C"/>
    <w:rsid w:val="002D38A1"/>
    <w:rsid w:val="00425631"/>
    <w:rsid w:val="00944541"/>
    <w:rsid w:val="0097346F"/>
    <w:rsid w:val="00AC786B"/>
    <w:rsid w:val="00CE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6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63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4256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563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25631"/>
    <w:pPr>
      <w:ind w:left="720"/>
      <w:contextualSpacing/>
    </w:pPr>
  </w:style>
  <w:style w:type="paragraph" w:customStyle="1" w:styleId="a6">
    <w:name w:val="Содержимое таблицы"/>
    <w:basedOn w:val="a"/>
    <w:rsid w:val="00973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</dc:creator>
  <cp:lastModifiedBy>kontrol</cp:lastModifiedBy>
  <cp:revision>2</cp:revision>
  <dcterms:created xsi:type="dcterms:W3CDTF">2014-11-13T09:09:00Z</dcterms:created>
  <dcterms:modified xsi:type="dcterms:W3CDTF">2014-11-13T09:09:00Z</dcterms:modified>
</cp:coreProperties>
</file>